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6170" w:rsidRPr="00B06170" w:rsidRDefault="00584E1B" w:rsidP="00B06170">
      <w:pPr>
        <w:spacing w:after="0" w:line="240" w:lineRule="auto"/>
        <w:ind w:left="4248" w:firstLine="708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</w:t>
      </w:r>
      <w:r w:rsidR="00B06170" w:rsidRPr="00B06170">
        <w:rPr>
          <w:rFonts w:ascii="Arial" w:hAnsi="Arial" w:cs="Arial"/>
          <w:b/>
          <w:bCs/>
        </w:rPr>
        <w:t xml:space="preserve">Załącznik nr </w:t>
      </w:r>
      <w:r w:rsidR="0010657F">
        <w:rPr>
          <w:rFonts w:ascii="Arial" w:hAnsi="Arial" w:cs="Arial"/>
          <w:b/>
          <w:bCs/>
        </w:rPr>
        <w:t>5</w:t>
      </w:r>
      <w:r w:rsidR="00B06170" w:rsidRPr="00B06170">
        <w:rPr>
          <w:rFonts w:ascii="Arial" w:hAnsi="Arial" w:cs="Arial"/>
          <w:b/>
          <w:bCs/>
        </w:rPr>
        <w:t xml:space="preserve"> do ZO</w:t>
      </w:r>
    </w:p>
    <w:p w:rsidR="00B06170" w:rsidRPr="00B06170" w:rsidRDefault="00B06170" w:rsidP="00B06170">
      <w:pPr>
        <w:spacing w:after="0" w:line="240" w:lineRule="auto"/>
        <w:ind w:left="4248" w:firstLine="708"/>
        <w:jc w:val="right"/>
        <w:rPr>
          <w:rFonts w:ascii="Arial" w:hAnsi="Arial" w:cs="Arial"/>
          <w:b/>
          <w:bCs/>
        </w:rPr>
      </w:pPr>
      <w:r w:rsidRPr="00B06170">
        <w:rPr>
          <w:rFonts w:ascii="Arial" w:hAnsi="Arial" w:cs="Arial"/>
          <w:b/>
          <w:bCs/>
        </w:rPr>
        <w:t>LD-POR-A.213</w:t>
      </w:r>
      <w:r w:rsidR="000D4EA6">
        <w:rPr>
          <w:rFonts w:ascii="Arial" w:hAnsi="Arial" w:cs="Arial"/>
          <w:b/>
          <w:bCs/>
        </w:rPr>
        <w:t>.</w:t>
      </w:r>
      <w:r w:rsidR="00C706E3">
        <w:rPr>
          <w:rFonts w:ascii="Arial" w:hAnsi="Arial" w:cs="Arial"/>
          <w:b/>
          <w:bCs/>
        </w:rPr>
        <w:t>106</w:t>
      </w:r>
      <w:r w:rsidR="00D42943">
        <w:rPr>
          <w:rFonts w:ascii="Arial" w:hAnsi="Arial" w:cs="Arial"/>
          <w:b/>
          <w:bCs/>
        </w:rPr>
        <w:t>.202</w:t>
      </w:r>
      <w:r w:rsidR="00C706E3">
        <w:rPr>
          <w:rFonts w:ascii="Arial" w:hAnsi="Arial" w:cs="Arial"/>
          <w:b/>
          <w:bCs/>
        </w:rPr>
        <w:t>6</w:t>
      </w:r>
      <w:r w:rsidRPr="00B06170">
        <w:rPr>
          <w:rFonts w:ascii="Arial" w:hAnsi="Arial" w:cs="Arial"/>
          <w:b/>
          <w:bCs/>
        </w:rPr>
        <w:t>.3</w:t>
      </w: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>…………………………………………</w:t>
      </w:r>
      <w:r w:rsidRPr="00584E1B">
        <w:rPr>
          <w:rFonts w:ascii="Arial" w:hAnsi="Arial" w:cs="Arial"/>
        </w:rPr>
        <w:tab/>
        <w:t xml:space="preserve">  </w:t>
      </w:r>
    </w:p>
    <w:p w:rsidR="00584E1B" w:rsidRPr="00D42943" w:rsidRDefault="00584E1B" w:rsidP="00584E1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D42943">
        <w:rPr>
          <w:rFonts w:ascii="Arial" w:hAnsi="Arial" w:cs="Arial"/>
          <w:sz w:val="18"/>
          <w:szCs w:val="18"/>
        </w:rPr>
        <w:t xml:space="preserve">          </w:t>
      </w:r>
      <w:r w:rsidR="00D42943">
        <w:rPr>
          <w:rFonts w:ascii="Arial" w:hAnsi="Arial" w:cs="Arial"/>
          <w:sz w:val="18"/>
          <w:szCs w:val="18"/>
        </w:rPr>
        <w:t>N</w:t>
      </w:r>
      <w:r w:rsidR="00256A64" w:rsidRPr="00D42943">
        <w:rPr>
          <w:rFonts w:ascii="Arial" w:hAnsi="Arial" w:cs="Arial"/>
          <w:sz w:val="18"/>
          <w:szCs w:val="18"/>
        </w:rPr>
        <w:t>azwa</w:t>
      </w:r>
      <w:r w:rsidRPr="00D42943">
        <w:rPr>
          <w:rFonts w:ascii="Arial" w:hAnsi="Arial" w:cs="Arial"/>
          <w:sz w:val="18"/>
          <w:szCs w:val="18"/>
        </w:rPr>
        <w:t xml:space="preserve"> Wykonawcy</w:t>
      </w: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:rsidR="00584E1B" w:rsidRPr="00B06170" w:rsidRDefault="00584E1B" w:rsidP="00584E1B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B06170">
        <w:rPr>
          <w:rFonts w:ascii="Arial" w:hAnsi="Arial" w:cs="Arial"/>
          <w:b/>
          <w:u w:val="single"/>
        </w:rPr>
        <w:t>Oświadczenie Wykonawcy</w:t>
      </w: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:rsidR="00584E1B" w:rsidRPr="00584E1B" w:rsidRDefault="00584E1B" w:rsidP="00391085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 xml:space="preserve">Na potrzeby </w:t>
      </w:r>
      <w:r w:rsidR="00D772D7">
        <w:rPr>
          <w:rFonts w:ascii="Arial" w:hAnsi="Arial" w:cs="Arial"/>
        </w:rPr>
        <w:t>Z</w:t>
      </w:r>
      <w:r w:rsidRPr="00584E1B">
        <w:rPr>
          <w:rFonts w:ascii="Arial" w:hAnsi="Arial" w:cs="Arial"/>
        </w:rPr>
        <w:t xml:space="preserve">apytania </w:t>
      </w:r>
      <w:r w:rsidR="00D772D7">
        <w:rPr>
          <w:rFonts w:ascii="Arial" w:hAnsi="Arial" w:cs="Arial"/>
        </w:rPr>
        <w:t>O</w:t>
      </w:r>
      <w:r w:rsidRPr="00584E1B">
        <w:rPr>
          <w:rFonts w:ascii="Arial" w:hAnsi="Arial" w:cs="Arial"/>
        </w:rPr>
        <w:t xml:space="preserve">fertowego pn. </w:t>
      </w:r>
      <w:r w:rsidR="00391085" w:rsidRPr="00391085">
        <w:rPr>
          <w:rFonts w:ascii="Arial" w:hAnsi="Arial" w:cs="Arial"/>
          <w:b/>
        </w:rPr>
        <w:t>„</w:t>
      </w:r>
      <w:r w:rsidR="001419C8" w:rsidRPr="0058029F">
        <w:rPr>
          <w:rFonts w:ascii="Arial" w:hAnsi="Arial" w:cs="Arial"/>
          <w:b/>
        </w:rPr>
        <w:t>Kompleksowe mycie okien w Państwowej Inspekcji Pracy Okręgowym Inspektoracie Pracy w Łodzi oraz oddziałach w Piotrkowie Trybunalskim, Kutnie, Sieradzu i Skierniewicac</w:t>
      </w:r>
      <w:r w:rsidR="001419C8">
        <w:rPr>
          <w:rFonts w:ascii="Arial" w:hAnsi="Arial" w:cs="Arial"/>
          <w:b/>
        </w:rPr>
        <w:t>h</w:t>
      </w:r>
      <w:r w:rsidR="00391085" w:rsidRPr="00391085">
        <w:rPr>
          <w:rFonts w:ascii="Arial" w:hAnsi="Arial" w:cs="Arial"/>
          <w:b/>
        </w:rPr>
        <w:t>”</w:t>
      </w:r>
      <w:r w:rsidRPr="007B5B37">
        <w:rPr>
          <w:rFonts w:ascii="Arial" w:hAnsi="Arial" w:cs="Arial"/>
          <w:b/>
        </w:rPr>
        <w:t>,</w:t>
      </w:r>
      <w:r w:rsidRPr="00584E1B">
        <w:rPr>
          <w:rFonts w:ascii="Arial" w:hAnsi="Arial" w:cs="Arial"/>
        </w:rPr>
        <w:t xml:space="preserve"> </w:t>
      </w:r>
      <w:r w:rsidRPr="00D4435F">
        <w:rPr>
          <w:rFonts w:ascii="Arial" w:hAnsi="Arial" w:cs="Arial"/>
          <w:u w:val="single"/>
        </w:rPr>
        <w:t>oświadczam co następuje</w:t>
      </w:r>
      <w:r w:rsidRPr="00584E1B">
        <w:rPr>
          <w:rFonts w:ascii="Arial" w:hAnsi="Arial" w:cs="Arial"/>
        </w:rPr>
        <w:t>:</w:t>
      </w: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 xml:space="preserve">nie podlegam wykluczeniu z postępowania na podstawie art. 7 ust. 1  ustawy z dnia 13 kwietnia 2022 r. o szczególnych rozwiązaniach w zakresie przeciwdziałania wspieraniu agresji na Ukrainę oraz służących ochronie bezpieczeństwa narodowego (tj. Dz. U. </w:t>
      </w:r>
      <w:r w:rsidR="00373073">
        <w:rPr>
          <w:rFonts w:ascii="Arial" w:hAnsi="Arial" w:cs="Arial"/>
        </w:rPr>
        <w:t>z</w:t>
      </w:r>
      <w:r w:rsidRPr="00584E1B">
        <w:rPr>
          <w:rFonts w:ascii="Arial" w:hAnsi="Arial" w:cs="Arial"/>
        </w:rPr>
        <w:t xml:space="preserve"> 202</w:t>
      </w:r>
      <w:r w:rsidR="001D189E">
        <w:rPr>
          <w:rFonts w:ascii="Arial" w:hAnsi="Arial" w:cs="Arial"/>
        </w:rPr>
        <w:t>5</w:t>
      </w:r>
      <w:r w:rsidRPr="00584E1B">
        <w:rPr>
          <w:rFonts w:ascii="Arial" w:hAnsi="Arial" w:cs="Arial"/>
        </w:rPr>
        <w:t xml:space="preserve"> r. poz. </w:t>
      </w:r>
      <w:r w:rsidR="00373073">
        <w:rPr>
          <w:rFonts w:ascii="Arial" w:hAnsi="Arial" w:cs="Arial"/>
        </w:rPr>
        <w:t>5</w:t>
      </w:r>
      <w:r w:rsidR="001D189E">
        <w:rPr>
          <w:rFonts w:ascii="Arial" w:hAnsi="Arial" w:cs="Arial"/>
        </w:rPr>
        <w:t>14</w:t>
      </w:r>
      <w:r w:rsidR="00373073">
        <w:rPr>
          <w:rFonts w:ascii="Arial" w:hAnsi="Arial" w:cs="Arial"/>
        </w:rPr>
        <w:t xml:space="preserve"> </w:t>
      </w:r>
      <w:proofErr w:type="spellStart"/>
      <w:r w:rsidR="00373073">
        <w:rPr>
          <w:rFonts w:ascii="Arial" w:hAnsi="Arial" w:cs="Arial"/>
        </w:rPr>
        <w:t>t.j</w:t>
      </w:r>
      <w:proofErr w:type="spellEnd"/>
      <w:r w:rsidR="00373073">
        <w:rPr>
          <w:rFonts w:ascii="Arial" w:hAnsi="Arial" w:cs="Arial"/>
        </w:rPr>
        <w:t>.</w:t>
      </w:r>
      <w:r w:rsidRPr="00584E1B">
        <w:rPr>
          <w:rFonts w:ascii="Arial" w:hAnsi="Arial" w:cs="Arial"/>
        </w:rPr>
        <w:t>), zwanej dalej „ustawą o przeciwdziałaniu”.</w:t>
      </w: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>Na podstawie art. 7 ust. 1 ustawy o przeciwdziałaniu z postępowania wyklucza się:</w:t>
      </w:r>
    </w:p>
    <w:p w:rsidR="00584E1B" w:rsidRDefault="00584E1B" w:rsidP="003503A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3503A5">
        <w:rPr>
          <w:rFonts w:ascii="Arial" w:hAnsi="Arial" w:cs="Arial"/>
        </w:rPr>
        <w:t xml:space="preserve">wykonawcę wymienionego w wykazach określonych w rozporządzeniu Rady (WE)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>nr 765/2006 z dnia 18 maja 2006 r. dotyczącego środków ograniczających w związku z  sytuacją na Białorusi i udziałem Białorusi w agresji Rosji wobec Ukrainy (Dz. Urz. UE L  134 z 20.05.2006, str. 1, z późn. zm.), zwanego dalej „rozporządzeniem 765/2006” i rozporządzeniu Rady (UE) nr 269/2014 z dnia 17 marca 2014 r. w sprawie środków  ograniczających w odniesieniu do działań podważających integralność terytorialną, suwerenność i niezależność Ukrainy lub im zagrażających (Dz. Urz. UE L 78 z 17.03.2014, str. 6, z późn. zm.), zwanego dalej „rozporządzeniem 269/2014” albo wpisanego na listę na podsta</w:t>
      </w:r>
      <w:bookmarkStart w:id="0" w:name="_GoBack"/>
      <w:bookmarkEnd w:id="0"/>
      <w:r w:rsidRPr="003503A5">
        <w:rPr>
          <w:rFonts w:ascii="Arial" w:hAnsi="Arial" w:cs="Arial"/>
        </w:rPr>
        <w:t xml:space="preserve">wie decyzji w sprawie wpisu na listę rozstrzygającej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o zastosowaniu środka, o którym mowa w art. 1 pkt 3 ustawy o przeciwdziałaniu; </w:t>
      </w:r>
    </w:p>
    <w:p w:rsidR="00584E1B" w:rsidRDefault="00584E1B" w:rsidP="00584E1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3503A5">
        <w:rPr>
          <w:rFonts w:ascii="Arial" w:hAnsi="Arial" w:cs="Arial"/>
        </w:rPr>
        <w:t xml:space="preserve">wykonawcę, którego beneficjentem rzeczywistym w rozumieniu ustawy z dnia 1 marca 2018 r. o przeciwdziałaniu praniu pieniędzy oraz finansowaniu terroryzmu (Dz. U.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z 2022 r. poz. 593 i 655) jest osoba wymieniona w wykazach określonych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w rozporządzeniu 765/2006 i rozporządzeniu 269/2014” albo wpisana na listę lub będąca takim beneficjentem rzeczywistym od dnia 24 lutego 2022 r., o ile została wpisana na listę na podstawie decyzji w sprawie wpisu na listę rozstrzygającej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>o zastosowaniu środka, o którym mowa w art. 1 pkt 3 ustawy o przeciwdziałaniu;</w:t>
      </w:r>
    </w:p>
    <w:p w:rsidR="00584E1B" w:rsidRPr="003503A5" w:rsidRDefault="00584E1B" w:rsidP="00584E1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3503A5">
        <w:rPr>
          <w:rFonts w:ascii="Arial" w:hAnsi="Arial" w:cs="Arial"/>
        </w:rPr>
        <w:t xml:space="preserve">wykonawcę, którego jednostką dominującą w rozumieniu art. 3 ust. 1 pkt 37 ustawy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z dnia 29 września 1994 r. o rachunkowości (Dz. U. z 2021 r. poz. 217, 2105 i 2106) jest podmiot wymieniony w wykazach określonych w rozporządzeniu 765/2006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 xml:space="preserve">Lista osób i podmiotów (lista), wobec których są stosowane środki, o których mowa powyżej, jest prowadzona przez ministra właściwego do spraw wewnętrznych i publikowana </w:t>
      </w:r>
      <w:r w:rsidR="00B06170">
        <w:rPr>
          <w:rFonts w:ascii="Arial" w:hAnsi="Arial" w:cs="Arial"/>
        </w:rPr>
        <w:br/>
      </w:r>
      <w:r w:rsidRPr="00584E1B">
        <w:rPr>
          <w:rFonts w:ascii="Arial" w:hAnsi="Arial" w:cs="Arial"/>
        </w:rPr>
        <w:t>w Biuletynie Informacji Publicznej na stronie podmiotowej ministra właściwego do spraw wewnętrznych.</w:t>
      </w:r>
      <w:r>
        <w:rPr>
          <w:rFonts w:ascii="Arial" w:hAnsi="Arial" w:cs="Arial"/>
        </w:rPr>
        <w:t xml:space="preserve"> </w:t>
      </w:r>
      <w:r w:rsidRPr="00584E1B">
        <w:rPr>
          <w:rFonts w:ascii="Arial" w:hAnsi="Arial" w:cs="Arial"/>
        </w:rPr>
        <w:t xml:space="preserve">Wykluczenie następuje na okres trwania okoliczności wskazanych powyżej, </w:t>
      </w:r>
      <w:r w:rsidR="00B06170">
        <w:rPr>
          <w:rFonts w:ascii="Arial" w:hAnsi="Arial" w:cs="Arial"/>
        </w:rPr>
        <w:br/>
      </w:r>
      <w:r w:rsidRPr="00584E1B">
        <w:rPr>
          <w:rFonts w:ascii="Arial" w:hAnsi="Arial" w:cs="Arial"/>
        </w:rPr>
        <w:t>z zastrzeżeniem, że okres ten nie rozpoczyna się wcześniej niż po 30.04.2022 r.</w:t>
      </w:r>
    </w:p>
    <w:p w:rsidR="00584E1B" w:rsidRPr="00982D11" w:rsidRDefault="00584E1B" w:rsidP="00584E1B">
      <w:pPr>
        <w:spacing w:after="0" w:line="240" w:lineRule="auto"/>
        <w:jc w:val="both"/>
        <w:rPr>
          <w:rFonts w:ascii="Arial" w:hAnsi="Arial" w:cs="Arial"/>
          <w:sz w:val="56"/>
          <w:szCs w:val="56"/>
        </w:rPr>
      </w:pPr>
    </w:p>
    <w:p w:rsidR="00982D11" w:rsidRPr="00982D11" w:rsidRDefault="00982D11" w:rsidP="00982D11">
      <w:pPr>
        <w:overflowPunct w:val="0"/>
        <w:spacing w:after="0"/>
        <w:rPr>
          <w:rFonts w:ascii="Arial" w:eastAsia="SimSun" w:hAnsi="Arial" w:cs="Arial"/>
          <w:color w:val="00000A"/>
          <w:sz w:val="18"/>
          <w:szCs w:val="18"/>
          <w:lang w:eastAsia="zh-CN" w:bidi="hi-IN"/>
        </w:rPr>
      </w:pPr>
      <w:r w:rsidRPr="00982D11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..............................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>dnia</w:t>
      </w:r>
      <w:r w:rsidRPr="00982D11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……………………</w:t>
      </w:r>
      <w:r w:rsidRPr="00982D11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ab/>
        <w:t xml:space="preserve">               </w:t>
      </w:r>
      <w:r w:rsidR="00D42943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…………………….</w:t>
      </w:r>
      <w:r w:rsidRPr="00982D11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…...........................................................</w:t>
      </w:r>
    </w:p>
    <w:p w:rsidR="00D42943" w:rsidRDefault="00982D11" w:rsidP="00D42943">
      <w:pPr>
        <w:overflowPunct w:val="0"/>
        <w:spacing w:after="0"/>
        <w:rPr>
          <w:rFonts w:ascii="Arial" w:eastAsia="SimSun" w:hAnsi="Arial" w:cs="Arial"/>
          <w:color w:val="00000A"/>
          <w:sz w:val="16"/>
          <w:szCs w:val="16"/>
          <w:lang w:eastAsia="zh-CN" w:bidi="hi-IN"/>
        </w:rPr>
      </w:pP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 xml:space="preserve">miejscowość, 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  <w:t xml:space="preserve"> 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  <w:t>data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  <w:t xml:space="preserve">  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</w:r>
      <w:r w:rsidR="00D42943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>P</w:t>
      </w:r>
      <w:r w:rsidR="00D42943" w:rsidRPr="00D42943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>odpis(y) osoby(osób) upoważnionej(</w:t>
      </w:r>
      <w:proofErr w:type="spellStart"/>
      <w:r w:rsidR="00D42943" w:rsidRPr="00D42943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>ych</w:t>
      </w:r>
      <w:proofErr w:type="spellEnd"/>
      <w:r w:rsidR="00D42943" w:rsidRPr="00D42943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 xml:space="preserve">) do </w:t>
      </w:r>
      <w:r w:rsidR="00D42943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 xml:space="preserve"> podpisania                                                                                                                  </w:t>
      </w:r>
    </w:p>
    <w:p w:rsidR="00982D11" w:rsidRDefault="00D42943" w:rsidP="00D42943">
      <w:pPr>
        <w:overflowPunct w:val="0"/>
        <w:spacing w:after="0"/>
        <w:jc w:val="both"/>
        <w:rPr>
          <w:rFonts w:ascii="Arial" w:eastAsia="SimSun" w:hAnsi="Arial" w:cs="Arial"/>
          <w:color w:val="00000A"/>
          <w:sz w:val="16"/>
          <w:szCs w:val="16"/>
          <w:lang w:eastAsia="zh-CN" w:bidi="hi-IN"/>
        </w:rPr>
      </w:pPr>
      <w:r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 xml:space="preserve">                                                                                                          </w:t>
      </w:r>
      <w:r w:rsidRPr="00D42943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>niniejszej oferty w imieniu Wykonawcy(ów).</w:t>
      </w:r>
    </w:p>
    <w:p w:rsidR="00D42943" w:rsidRDefault="00D42943" w:rsidP="00D42943">
      <w:pPr>
        <w:overflowPunct w:val="0"/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 xml:space="preserve">                                                                                                </w:t>
      </w:r>
      <w:r w:rsidRPr="00D42943">
        <w:rPr>
          <w:rFonts w:ascii="Arial" w:hAnsi="Arial" w:cs="Arial"/>
          <w:sz w:val="16"/>
          <w:szCs w:val="16"/>
        </w:rPr>
        <w:t xml:space="preserve">Oferta w formie elektronicznej lub postaci elektronicznej winna być </w:t>
      </w:r>
      <w:r>
        <w:rPr>
          <w:rFonts w:ascii="Arial" w:hAnsi="Arial" w:cs="Arial"/>
          <w:sz w:val="16"/>
          <w:szCs w:val="16"/>
        </w:rPr>
        <w:t xml:space="preserve"> </w:t>
      </w:r>
    </w:p>
    <w:p w:rsidR="00D42943" w:rsidRDefault="00D42943" w:rsidP="00D42943">
      <w:pPr>
        <w:overflowPunct w:val="0"/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</w:t>
      </w:r>
      <w:r w:rsidRPr="00D42943">
        <w:rPr>
          <w:rFonts w:ascii="Arial" w:hAnsi="Arial" w:cs="Arial"/>
          <w:sz w:val="16"/>
          <w:szCs w:val="16"/>
        </w:rPr>
        <w:t xml:space="preserve">podpisana kwalifikowanym podpisem elektronicznym lub podpisem </w:t>
      </w:r>
      <w:r>
        <w:rPr>
          <w:rFonts w:ascii="Arial" w:hAnsi="Arial" w:cs="Arial"/>
          <w:sz w:val="16"/>
          <w:szCs w:val="16"/>
        </w:rPr>
        <w:t xml:space="preserve"> </w:t>
      </w:r>
    </w:p>
    <w:p w:rsidR="00D42943" w:rsidRPr="00D42943" w:rsidRDefault="00D42943" w:rsidP="00D42943">
      <w:pPr>
        <w:overflowPunct w:val="0"/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</w:t>
      </w:r>
      <w:r w:rsidRPr="00D42943">
        <w:rPr>
          <w:rFonts w:ascii="Arial" w:hAnsi="Arial" w:cs="Arial"/>
          <w:sz w:val="16"/>
          <w:szCs w:val="16"/>
        </w:rPr>
        <w:t>zaufanym lub podpisem osobistym.</w:t>
      </w:r>
    </w:p>
    <w:sectPr w:rsidR="00D42943" w:rsidRPr="00D42943" w:rsidSect="00D42943">
      <w:headerReference w:type="default" r:id="rId7"/>
      <w:foot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657F" w:rsidRDefault="0010657F" w:rsidP="0010657F">
      <w:pPr>
        <w:spacing w:after="0" w:line="240" w:lineRule="auto"/>
      </w:pPr>
      <w:r>
        <w:separator/>
      </w:r>
    </w:p>
  </w:endnote>
  <w:endnote w:type="continuationSeparator" w:id="0">
    <w:p w:rsidR="0010657F" w:rsidRDefault="0010657F" w:rsidP="00106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Humnst L2">
    <w:altName w:val="Segoe UI"/>
    <w:charset w:val="EE"/>
    <w:family w:val="swiss"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657F" w:rsidRDefault="0010657F">
    <w:pPr>
      <w:pStyle w:val="Stopka"/>
    </w:pPr>
    <w:r>
      <w:rPr>
        <w:rFonts w:ascii="ZapfHumnst L2" w:eastAsia="Calibri" w:hAnsi="ZapfHumnst L2"/>
        <w:b/>
        <w:noProof/>
        <w:sz w:val="16"/>
      </w:rPr>
      <w:drawing>
        <wp:inline distT="0" distB="0" distL="0" distR="0">
          <wp:extent cx="5591175" cy="200025"/>
          <wp:effectExtent l="0" t="0" r="9525" b="9525"/>
          <wp:docPr id="2" name="Obraz 2" descr="lodz_stopka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dz_stopka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175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657F" w:rsidRDefault="0010657F" w:rsidP="0010657F">
      <w:pPr>
        <w:spacing w:after="0" w:line="240" w:lineRule="auto"/>
      </w:pPr>
      <w:r>
        <w:separator/>
      </w:r>
    </w:p>
  </w:footnote>
  <w:footnote w:type="continuationSeparator" w:id="0">
    <w:p w:rsidR="0010657F" w:rsidRDefault="0010657F" w:rsidP="001065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657F" w:rsidRDefault="0010657F">
    <w:pPr>
      <w:pStyle w:val="Nagwek"/>
    </w:pPr>
    <w:r>
      <w:rPr>
        <w:noProof/>
      </w:rPr>
      <w:drawing>
        <wp:inline distT="0" distB="0" distL="0" distR="0">
          <wp:extent cx="5581650" cy="609600"/>
          <wp:effectExtent l="0" t="0" r="0" b="0"/>
          <wp:docPr id="1" name="Obraz 1" descr="glowka_oip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lowka_oip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0657F" w:rsidRDefault="001065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25F9D"/>
    <w:multiLevelType w:val="hybridMultilevel"/>
    <w:tmpl w:val="8752D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552FA0"/>
    <w:multiLevelType w:val="hybridMultilevel"/>
    <w:tmpl w:val="D7C09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E1B"/>
    <w:rsid w:val="00026F35"/>
    <w:rsid w:val="000643CC"/>
    <w:rsid w:val="000D4EA6"/>
    <w:rsid w:val="0010657F"/>
    <w:rsid w:val="001419C8"/>
    <w:rsid w:val="001D189E"/>
    <w:rsid w:val="00256A64"/>
    <w:rsid w:val="002F2FA6"/>
    <w:rsid w:val="003503A5"/>
    <w:rsid w:val="00373073"/>
    <w:rsid w:val="00391085"/>
    <w:rsid w:val="003C3AA8"/>
    <w:rsid w:val="004558FD"/>
    <w:rsid w:val="00584E1B"/>
    <w:rsid w:val="00643BF6"/>
    <w:rsid w:val="007B5B37"/>
    <w:rsid w:val="00982D11"/>
    <w:rsid w:val="009B0D9F"/>
    <w:rsid w:val="00B06170"/>
    <w:rsid w:val="00C03646"/>
    <w:rsid w:val="00C706E3"/>
    <w:rsid w:val="00C76170"/>
    <w:rsid w:val="00D42943"/>
    <w:rsid w:val="00D4435F"/>
    <w:rsid w:val="00D772D7"/>
    <w:rsid w:val="00E435F0"/>
    <w:rsid w:val="00E65FA6"/>
    <w:rsid w:val="00F61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A7B9F"/>
  <w15:chartTrackingRefBased/>
  <w15:docId w15:val="{1446A3BF-122F-480D-9186-29396D5C5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03A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26F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F3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065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657F"/>
  </w:style>
  <w:style w:type="paragraph" w:styleId="Stopka">
    <w:name w:val="footer"/>
    <w:basedOn w:val="Normalny"/>
    <w:link w:val="StopkaZnak"/>
    <w:uiPriority w:val="99"/>
    <w:unhideWhenUsed/>
    <w:rsid w:val="001065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572</Words>
  <Characters>3433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Monika Dobrowolska</cp:lastModifiedBy>
  <cp:revision>23</cp:revision>
  <cp:lastPrinted>2022-05-20T07:17:00Z</cp:lastPrinted>
  <dcterms:created xsi:type="dcterms:W3CDTF">2022-05-18T08:29:00Z</dcterms:created>
  <dcterms:modified xsi:type="dcterms:W3CDTF">2026-05-12T10:21:00Z</dcterms:modified>
</cp:coreProperties>
</file>